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טכנולוגיה מקרבת: מכולה, כבל וסמארטפון</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קופסת פלדה, כבל בים וטלפון בכיס – ככה העולם התקצר.</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מהפכה טכנולוגית</w:t>
            </w:r>
          </w:p>
        </w:tc>
        <w:tc>
          <w:tcPr>
            <w:tcW w:type="dxa" w:w="5102"/>
          </w:tcPr>
          <w:p>
            <w:pPr>
              <w:bidi w:val="1"/>
              <w:jc w:val="right"/>
            </w:pPr>
            <w:r/>
            <w:r>
              <w:rPr>
                <w:rFonts w:ascii="Assistant" w:hAnsi="Assistant" w:cs="Assistant"/>
                <w:b w:val="0"/>
                <w:sz w:val="21"/>
                <w:rtl w:val="1"/>
                <w:szCs w:val="21"/>
              </w:rPr>
              <w:t>שרשרת של המצאות חדשות ששינו במהירות את התחבורה, התקשורת, התעשייה והרפואה.</w:t>
            </w:r>
          </w:p>
        </w:tc>
        <w:tc>
          <w:tcPr>
            <w:tcW w:type="dxa" w:w="2835"/>
          </w:tcPr>
          <w:p>
            <w:pPr>
              <w:bidi w:val="1"/>
              <w:jc w:val="right"/>
            </w:pPr>
            <w:r/>
            <w:r>
              <w:rPr>
                <w:rFonts w:ascii="Assistant" w:hAnsi="Assistant" w:cs="Assistant"/>
                <w:b w:val="0"/>
                <w:sz w:val="21"/>
                <w:rtl w:val="1"/>
                <w:szCs w:val="21"/>
              </w:rPr>
              <w:t>מטוסים, מחשבים וטלפונים חכמים</w:t>
            </w:r>
          </w:p>
        </w:tc>
      </w:tr>
      <w:tr>
        <w:tc>
          <w:tcPr>
            <w:tcW w:type="dxa" w:w="1984"/>
          </w:tcPr>
          <w:p>
            <w:pPr>
              <w:bidi w:val="1"/>
              <w:jc w:val="right"/>
            </w:pPr>
            <w:r/>
            <w:r>
              <w:rPr>
                <w:rFonts w:ascii="Assistant" w:hAnsi="Assistant" w:cs="Assistant"/>
                <w:b w:val="0"/>
                <w:sz w:val="21"/>
                <w:rtl w:val="1"/>
                <w:szCs w:val="21"/>
              </w:rPr>
              <w:t>גורם נייח</w:t>
            </w:r>
          </w:p>
        </w:tc>
        <w:tc>
          <w:tcPr>
            <w:tcW w:type="dxa" w:w="5102"/>
          </w:tcPr>
          <w:p>
            <w:pPr>
              <w:bidi w:val="1"/>
              <w:jc w:val="right"/>
            </w:pPr>
            <w:r/>
            <w:r>
              <w:rPr>
                <w:rFonts w:ascii="Assistant" w:hAnsi="Assistant" w:cs="Assistant"/>
                <w:b w:val="0"/>
                <w:sz w:val="21"/>
                <w:rtl w:val="1"/>
                <w:szCs w:val="21"/>
              </w:rPr>
              <w:t>תשתית תחבורה שנשארת במקום, כמו כביש, מסילה, נמל או שדה תעופה.</w:t>
            </w:r>
          </w:p>
        </w:tc>
        <w:tc>
          <w:tcPr>
            <w:tcW w:type="dxa" w:w="2835"/>
          </w:tcPr>
          <w:p>
            <w:pPr>
              <w:bidi w:val="1"/>
              <w:jc w:val="right"/>
            </w:pPr>
            <w:r/>
            <w:r>
              <w:rPr>
                <w:rFonts w:ascii="Assistant" w:hAnsi="Assistant" w:cs="Assistant"/>
                <w:b w:val="0"/>
                <w:sz w:val="21"/>
                <w:rtl w:val="1"/>
                <w:szCs w:val="21"/>
              </w:rPr>
              <w:t>מסילת רכבת או נמל</w:t>
            </w:r>
          </w:p>
        </w:tc>
      </w:tr>
      <w:tr>
        <w:tc>
          <w:tcPr>
            <w:tcW w:type="dxa" w:w="1984"/>
          </w:tcPr>
          <w:p>
            <w:pPr>
              <w:bidi w:val="1"/>
              <w:jc w:val="right"/>
            </w:pPr>
            <w:r/>
            <w:r>
              <w:rPr>
                <w:rFonts w:ascii="Assistant" w:hAnsi="Assistant" w:cs="Assistant"/>
                <w:b w:val="0"/>
                <w:sz w:val="21"/>
                <w:rtl w:val="1"/>
                <w:szCs w:val="21"/>
              </w:rPr>
              <w:t>גורם נייד</w:t>
            </w:r>
          </w:p>
        </w:tc>
        <w:tc>
          <w:tcPr>
            <w:tcW w:type="dxa" w:w="5102"/>
          </w:tcPr>
          <w:p>
            <w:pPr>
              <w:bidi w:val="1"/>
              <w:jc w:val="right"/>
            </w:pPr>
            <w:r/>
            <w:r>
              <w:rPr>
                <w:rFonts w:ascii="Assistant" w:hAnsi="Assistant" w:cs="Assistant"/>
                <w:b w:val="0"/>
                <w:sz w:val="21"/>
                <w:rtl w:val="1"/>
                <w:szCs w:val="21"/>
              </w:rPr>
              <w:t>כלי התחבורה שנע על התשתיות, כמו משאית, רכבת, אונייה ומטוס.</w:t>
            </w:r>
          </w:p>
        </w:tc>
        <w:tc>
          <w:tcPr>
            <w:tcW w:type="dxa" w:w="2835"/>
          </w:tcPr>
          <w:p>
            <w:pPr>
              <w:bidi w:val="1"/>
              <w:jc w:val="right"/>
            </w:pPr>
            <w:r/>
            <w:r>
              <w:rPr>
                <w:rFonts w:ascii="Assistant" w:hAnsi="Assistant" w:cs="Assistant"/>
                <w:b w:val="0"/>
                <w:sz w:val="21"/>
                <w:rtl w:val="1"/>
                <w:szCs w:val="21"/>
              </w:rPr>
              <w:t>אוניית משא או משאית</w:t>
            </w:r>
          </w:p>
        </w:tc>
      </w:tr>
      <w:tr>
        <w:tc>
          <w:tcPr>
            <w:tcW w:type="dxa" w:w="1984"/>
          </w:tcPr>
          <w:p>
            <w:pPr>
              <w:bidi w:val="1"/>
              <w:jc w:val="right"/>
            </w:pPr>
            <w:r/>
            <w:r>
              <w:rPr>
                <w:rFonts w:ascii="Assistant" w:hAnsi="Assistant" w:cs="Assistant"/>
                <w:b w:val="0"/>
                <w:sz w:val="21"/>
                <w:rtl w:val="1"/>
                <w:szCs w:val="21"/>
              </w:rPr>
              <w:t>נגישות</w:t>
            </w:r>
          </w:p>
        </w:tc>
        <w:tc>
          <w:tcPr>
            <w:tcW w:type="dxa" w:w="5102"/>
          </w:tcPr>
          <w:p>
            <w:pPr>
              <w:bidi w:val="1"/>
              <w:jc w:val="right"/>
            </w:pPr>
            <w:r/>
            <w:r>
              <w:rPr>
                <w:rFonts w:ascii="Assistant" w:hAnsi="Assistant" w:cs="Assistant"/>
                <w:b w:val="0"/>
                <w:sz w:val="21"/>
                <w:rtl w:val="1"/>
                <w:szCs w:val="21"/>
              </w:rPr>
              <w:t>מידת הקלות להגיע ממקום למקום, לפי התשתיות, כלי התחבורה, הזמן והעלות.</w:t>
            </w:r>
          </w:p>
        </w:tc>
        <w:tc>
          <w:tcPr>
            <w:tcW w:type="dxa" w:w="2835"/>
          </w:tcPr>
          <w:p>
            <w:pPr>
              <w:bidi w:val="1"/>
              <w:jc w:val="right"/>
            </w:pPr>
            <w:r/>
            <w:r>
              <w:rPr>
                <w:rFonts w:ascii="Assistant" w:hAnsi="Assistant" w:cs="Assistant"/>
                <w:b w:val="0"/>
                <w:sz w:val="21"/>
                <w:rtl w:val="1"/>
                <w:szCs w:val="21"/>
              </w:rPr>
              <w:t>תחנת רכבת ליד הבית משפרת נגישות</w:t>
            </w:r>
          </w:p>
        </w:tc>
      </w:tr>
      <w:tr>
        <w:tc>
          <w:tcPr>
            <w:tcW w:type="dxa" w:w="1984"/>
          </w:tcPr>
          <w:p>
            <w:pPr>
              <w:bidi w:val="1"/>
              <w:jc w:val="right"/>
            </w:pPr>
            <w:r/>
            <w:r>
              <w:rPr>
                <w:rFonts w:ascii="Assistant" w:hAnsi="Assistant" w:cs="Assistant"/>
                <w:b w:val="0"/>
                <w:sz w:val="21"/>
                <w:rtl w:val="1"/>
                <w:szCs w:val="21"/>
              </w:rPr>
              <w:t>מכולה</w:t>
            </w:r>
          </w:p>
        </w:tc>
        <w:tc>
          <w:tcPr>
            <w:tcW w:type="dxa" w:w="5102"/>
          </w:tcPr>
          <w:p>
            <w:pPr>
              <w:bidi w:val="1"/>
              <w:jc w:val="right"/>
            </w:pPr>
            <w:r/>
            <w:r>
              <w:rPr>
                <w:rFonts w:ascii="Assistant" w:hAnsi="Assistant" w:cs="Assistant"/>
                <w:b w:val="0"/>
                <w:sz w:val="21"/>
                <w:rtl w:val="1"/>
                <w:szCs w:val="21"/>
              </w:rPr>
              <w:t>קופסת פלדה בגודל אחיד שמעבירים במנוף בין משאית, אונייה ורכבת בלי לפרוק את תוכנה.</w:t>
            </w:r>
          </w:p>
        </w:tc>
        <w:tc>
          <w:tcPr>
            <w:tcW w:type="dxa" w:w="2835"/>
          </w:tcPr>
          <w:p>
            <w:pPr>
              <w:bidi w:val="1"/>
              <w:jc w:val="right"/>
            </w:pPr>
            <w:r/>
            <w:r>
              <w:rPr>
                <w:rFonts w:ascii="Assistant" w:hAnsi="Assistant" w:cs="Assistant"/>
                <w:b w:val="0"/>
                <w:sz w:val="21"/>
                <w:rtl w:val="1"/>
                <w:szCs w:val="21"/>
              </w:rPr>
              <w:t>קופסאות צבעוניות שנערמות על אוניית משא</w:t>
            </w:r>
          </w:p>
        </w:tc>
      </w:tr>
      <w:tr>
        <w:tc>
          <w:tcPr>
            <w:tcW w:type="dxa" w:w="1984"/>
          </w:tcPr>
          <w:p>
            <w:pPr>
              <w:bidi w:val="1"/>
              <w:jc w:val="right"/>
            </w:pPr>
            <w:r/>
            <w:r>
              <w:rPr>
                <w:rFonts w:ascii="Assistant" w:hAnsi="Assistant" w:cs="Assistant"/>
                <w:b w:val="0"/>
                <w:sz w:val="21"/>
                <w:rtl w:val="1"/>
                <w:szCs w:val="21"/>
              </w:rPr>
              <w:t>תחבורה משולבת</w:t>
            </w:r>
          </w:p>
        </w:tc>
        <w:tc>
          <w:tcPr>
            <w:tcW w:type="dxa" w:w="5102"/>
          </w:tcPr>
          <w:p>
            <w:pPr>
              <w:bidi w:val="1"/>
              <w:jc w:val="right"/>
            </w:pPr>
            <w:r/>
            <w:r>
              <w:rPr>
                <w:rFonts w:ascii="Assistant" w:hAnsi="Assistant" w:cs="Assistant"/>
                <w:b w:val="0"/>
                <w:sz w:val="21"/>
                <w:rtl w:val="1"/>
                <w:szCs w:val="21"/>
              </w:rPr>
              <w:t>מערכת שבה סחורה עוברת בין כמה סוגי תחבורה – אונייה, רכבת ומשאית – ברצף אחד.</w:t>
            </w:r>
          </w:p>
        </w:tc>
        <w:tc>
          <w:tcPr>
            <w:tcW w:type="dxa" w:w="2835"/>
          </w:tcPr>
          <w:p>
            <w:pPr>
              <w:bidi w:val="1"/>
              <w:jc w:val="right"/>
            </w:pPr>
            <w:r/>
            <w:r>
              <w:rPr>
                <w:rFonts w:ascii="Assistant" w:hAnsi="Assistant" w:cs="Assistant"/>
                <w:b w:val="0"/>
                <w:sz w:val="21"/>
                <w:rtl w:val="1"/>
                <w:szCs w:val="21"/>
              </w:rPr>
              <w:t>מכולה שעוברת מאונייה ישר לרכבת</w:t>
            </w:r>
          </w:p>
        </w:tc>
      </w:tr>
      <w:tr>
        <w:tc>
          <w:tcPr>
            <w:tcW w:type="dxa" w:w="1984"/>
          </w:tcPr>
          <w:p>
            <w:pPr>
              <w:bidi w:val="1"/>
              <w:jc w:val="right"/>
            </w:pPr>
            <w:r/>
            <w:r>
              <w:rPr>
                <w:rFonts w:ascii="Assistant" w:hAnsi="Assistant" w:cs="Assistant"/>
                <w:b w:val="0"/>
                <w:sz w:val="21"/>
                <w:rtl w:val="1"/>
                <w:szCs w:val="21"/>
              </w:rPr>
              <w:t>תקשורת המונים</w:t>
            </w:r>
          </w:p>
        </w:tc>
        <w:tc>
          <w:tcPr>
            <w:tcW w:type="dxa" w:w="5102"/>
          </w:tcPr>
          <w:p>
            <w:pPr>
              <w:bidi w:val="1"/>
              <w:jc w:val="right"/>
            </w:pPr>
            <w:r/>
            <w:r>
              <w:rPr>
                <w:rFonts w:ascii="Assistant" w:hAnsi="Assistant" w:cs="Assistant"/>
                <w:b w:val="0"/>
                <w:sz w:val="21"/>
                <w:rtl w:val="1"/>
                <w:szCs w:val="21"/>
              </w:rPr>
              <w:t>אמצעים שמפיצים מידע לקהל גדול בבת אחת, כמו עיתונות, רדיו וטלוויזיה.</w:t>
            </w:r>
          </w:p>
        </w:tc>
        <w:tc>
          <w:tcPr>
            <w:tcW w:type="dxa" w:w="2835"/>
          </w:tcPr>
          <w:p>
            <w:pPr>
              <w:bidi w:val="1"/>
              <w:jc w:val="right"/>
            </w:pPr>
            <w:r/>
            <w:r>
              <w:rPr>
                <w:rFonts w:ascii="Assistant" w:hAnsi="Assistant" w:cs="Assistant"/>
                <w:b w:val="0"/>
                <w:sz w:val="21"/>
                <w:rtl w:val="1"/>
                <w:szCs w:val="21"/>
              </w:rPr>
              <w:t>מהדורת חדשות בטלוויזיה</w:t>
            </w:r>
          </w:p>
        </w:tc>
      </w:tr>
      <w:tr>
        <w:tc>
          <w:tcPr>
            <w:tcW w:type="dxa" w:w="1984"/>
          </w:tcPr>
          <w:p>
            <w:pPr>
              <w:bidi w:val="1"/>
              <w:jc w:val="right"/>
            </w:pPr>
            <w:r/>
            <w:r>
              <w:rPr>
                <w:rFonts w:ascii="Assistant" w:hAnsi="Assistant" w:cs="Assistant"/>
                <w:b w:val="0"/>
                <w:sz w:val="21"/>
                <w:rtl w:val="1"/>
                <w:szCs w:val="21"/>
              </w:rPr>
              <w:t>דחיסת זמן-מרחב</w:t>
            </w:r>
          </w:p>
        </w:tc>
        <w:tc>
          <w:tcPr>
            <w:tcW w:type="dxa" w:w="5102"/>
          </w:tcPr>
          <w:p>
            <w:pPr>
              <w:bidi w:val="1"/>
              <w:jc w:val="right"/>
            </w:pPr>
            <w:r/>
            <w:r>
              <w:rPr>
                <w:rFonts w:ascii="Assistant" w:hAnsi="Assistant" w:cs="Assistant"/>
                <w:b w:val="0"/>
                <w:sz w:val="21"/>
                <w:rtl w:val="1"/>
                <w:szCs w:val="21"/>
              </w:rPr>
              <w:t>התחושה שמקומות התקרבו, כי הזמן הדרוש כדי להגיע או להעביר מידע ביניהם התקצר מאוד.</w:t>
            </w:r>
          </w:p>
        </w:tc>
        <w:tc>
          <w:tcPr>
            <w:tcW w:type="dxa" w:w="2835"/>
          </w:tcPr>
          <w:p>
            <w:pPr>
              <w:bidi w:val="1"/>
              <w:jc w:val="right"/>
            </w:pPr>
            <w:r/>
            <w:r>
              <w:rPr>
                <w:rFonts w:ascii="Assistant" w:hAnsi="Assistant" w:cs="Assistant"/>
                <w:b w:val="0"/>
                <w:sz w:val="21"/>
                <w:rtl w:val="1"/>
                <w:szCs w:val="21"/>
              </w:rPr>
              <w:t>הודעה לחו״ל מגיעה בשנייה</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העולם שהתקצר</w:t>
      </w:r>
    </w:p>
    <w:p>
      <w:pPr>
        <w:bidi w:val="1"/>
        <w:spacing w:after="120"/>
        <w:jc w:val="right"/>
      </w:pPr>
      <w:r>
        <w:rPr>
          <w:rFonts w:ascii="Assistant" w:hAnsi="Assistant" w:cs="Assistant"/>
          <w:b w:val="0"/>
          <w:sz w:val="23"/>
          <w:rtl w:val="1"/>
          <w:szCs w:val="23"/>
        </w:rPr>
        <w:t>בעשורים האחרונים התרחשה מהפכה טכנולוגית: המצאות חדשות שינו את התחבורה, התקשורת, הרפואה והתעשייה. בזכותן אנשים, סחורות ומידע עוברים מהר יותר, בזול יותר ובקלות רבה יותר – וזה אחד הגורמים החשובים שאפשרו את הגלובליזציה.</w:t>
      </w:r>
    </w:p>
    <w:p>
      <w:pPr>
        <w:bidi w:val="1"/>
        <w:spacing w:after="120"/>
        <w:jc w:val="right"/>
      </w:pPr>
      <w:r>
        <w:rPr>
          <w:rFonts w:ascii="Assistant" w:hAnsi="Assistant" w:cs="Assistant"/>
          <w:b w:val="0"/>
          <w:sz w:val="23"/>
          <w:rtl w:val="1"/>
          <w:szCs w:val="23"/>
        </w:rPr>
        <w:t>בתחבורה מבחינים בשני רכיבים. גורם נייח הוא תשתית שנשארת במקום: כביש, מסילה, נמל או שדה תעופה. גורם נייד הוא כלי התחבורה: משאית, רכבת, אונייה ומטוס. כשהתשתיות משתפרות והכלים מהירים וגדולים יותר, משתפרת הנגישות – הקלות להגיע ממקום למקום.</w:t>
      </w:r>
    </w:p>
    <w:p>
      <w:pPr>
        <w:bidi w:val="1"/>
        <w:spacing w:after="120"/>
        <w:jc w:val="right"/>
      </w:pPr>
      <w:r>
        <w:rPr>
          <w:rFonts w:ascii="Assistant" w:hAnsi="Assistant" w:cs="Assistant"/>
          <w:b w:val="0"/>
          <w:sz w:val="23"/>
          <w:rtl w:val="1"/>
          <w:szCs w:val="23"/>
        </w:rPr>
        <w:t>המצאה פשוטה במיוחד שינתה את הסחר העולמי: מכולת הפלדה. בעבר הועמס כל שק ביד, והטעינה נמשכה ימים. מכולה בגודל אחיד עוברת במנוף מהמשאית לאונייה ומהאונייה לרכבת בלי לפרוק את תוכנה. כך נוצרה תחבורה משולבת, וכיום רוב הסחר העולמי בסחורות, לפי הנפח, עובר בים.</w:t>
      </w:r>
    </w:p>
    <w:p>
      <w:pPr>
        <w:bidi w:val="1"/>
        <w:spacing w:after="120"/>
        <w:jc w:val="right"/>
      </w:pPr>
      <w:r>
        <w:rPr>
          <w:rFonts w:ascii="Assistant" w:hAnsi="Assistant" w:cs="Assistant"/>
          <w:b w:val="0"/>
          <w:sz w:val="23"/>
          <w:rtl w:val="1"/>
          <w:szCs w:val="23"/>
        </w:rPr>
        <w:t>גם התקשורת השתנתה: מתקשורת המונים – עיתונות, רדיו וטלוויזיה – לאינטרנט ולטלפון הסלולרי, שבהם כל אחד גם מקבל מידע וגם שולח אותו. כשזמן הנסיעה וזמן העברת המידע מתקצרים, נדמה שהמקומות התקרבו. גאוגרפים קוראים לזה ״דחיסת זמן-מרחב״.</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מהפכה טכנולוגית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קופסת פלדה בגודל אחיד שמעבירים במנוף בין משאית, אונייה ורכבת בלי לפרוק את תוכנה.</w:t>
            </w:r>
          </w:p>
        </w:tc>
      </w:tr>
      <w:tr>
        <w:tc>
          <w:tcPr>
            <w:tcW w:type="dxa" w:w="2268"/>
          </w:tcPr>
          <w:p>
            <w:pPr>
              <w:bidi w:val="1"/>
              <w:jc w:val="right"/>
            </w:pPr>
            <w:r/>
            <w:r>
              <w:rPr>
                <w:rFonts w:ascii="Assistant" w:hAnsi="Assistant" w:cs="Assistant"/>
                <w:b w:val="0"/>
                <w:sz w:val="21"/>
                <w:rtl w:val="1"/>
                <w:szCs w:val="21"/>
              </w:rPr>
              <w:t>2. גורם נייח</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מערכת שבה סחורה עוברת בין כמה סוגי תחבורה – אונייה, רכבת ומשאית – ברצף אחד.</w:t>
            </w:r>
          </w:p>
        </w:tc>
      </w:tr>
      <w:tr>
        <w:tc>
          <w:tcPr>
            <w:tcW w:type="dxa" w:w="2268"/>
          </w:tcPr>
          <w:p>
            <w:pPr>
              <w:bidi w:val="1"/>
              <w:jc w:val="right"/>
            </w:pPr>
            <w:r/>
            <w:r>
              <w:rPr>
                <w:rFonts w:ascii="Assistant" w:hAnsi="Assistant" w:cs="Assistant"/>
                <w:b w:val="0"/>
                <w:sz w:val="21"/>
                <w:rtl w:val="1"/>
                <w:szCs w:val="21"/>
              </w:rPr>
              <w:t>3. גורם נייד</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מידת הקלות להגיע ממקום למקום, לפי התשתיות, כלי התחבורה, הזמן והעלות.</w:t>
            </w:r>
          </w:p>
        </w:tc>
      </w:tr>
      <w:tr>
        <w:tc>
          <w:tcPr>
            <w:tcW w:type="dxa" w:w="2268"/>
          </w:tcPr>
          <w:p>
            <w:pPr>
              <w:bidi w:val="1"/>
              <w:jc w:val="right"/>
            </w:pPr>
            <w:r/>
            <w:r>
              <w:rPr>
                <w:rFonts w:ascii="Assistant" w:hAnsi="Assistant" w:cs="Assistant"/>
                <w:b w:val="0"/>
                <w:sz w:val="21"/>
                <w:rtl w:val="1"/>
                <w:szCs w:val="21"/>
              </w:rPr>
              <w:t>4. נגישות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שרשרת של המצאות חדשות ששינו במהירות את התחבורה, התקשורת, התעשייה והרפואה.</w:t>
            </w:r>
          </w:p>
        </w:tc>
      </w:tr>
      <w:tr>
        <w:tc>
          <w:tcPr>
            <w:tcW w:type="dxa" w:w="2268"/>
          </w:tcPr>
          <w:p>
            <w:pPr>
              <w:bidi w:val="1"/>
              <w:jc w:val="right"/>
            </w:pPr>
            <w:r/>
            <w:r>
              <w:rPr>
                <w:rFonts w:ascii="Assistant" w:hAnsi="Assistant" w:cs="Assistant"/>
                <w:b w:val="0"/>
                <w:sz w:val="21"/>
                <w:rtl w:val="1"/>
                <w:szCs w:val="21"/>
              </w:rPr>
              <w:t>5. מכולה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כלי התחבורה שנע על התשתיות, כמו משאית, רכבת, אונייה ומטוס.</w:t>
            </w:r>
          </w:p>
        </w:tc>
      </w:tr>
      <w:tr>
        <w:tc>
          <w:tcPr>
            <w:tcW w:type="dxa" w:w="2268"/>
          </w:tcPr>
          <w:p>
            <w:pPr>
              <w:bidi w:val="1"/>
              <w:jc w:val="right"/>
            </w:pPr>
            <w:r/>
            <w:r>
              <w:rPr>
                <w:rFonts w:ascii="Assistant" w:hAnsi="Assistant" w:cs="Assistant"/>
                <w:b w:val="0"/>
                <w:sz w:val="21"/>
                <w:rtl w:val="1"/>
                <w:szCs w:val="21"/>
              </w:rPr>
              <w:t>6. תחבורה משולבת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תשתית תחבורה שנשארת במקום, כמו כביש, מסילה, נמל או שדה תעופה.</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דחיסת זמן-מרחב   ·   תקשורת המונים   ·   מכולה   ·   תחבורה משולבת</w:t>
      </w:r>
    </w:p>
    <w:p>
      <w:pPr>
        <w:bidi w:val="1"/>
        <w:spacing w:after="80"/>
        <w:jc w:val="right"/>
      </w:pPr>
      <w:r>
        <w:rPr>
          <w:rFonts w:ascii="Assistant" w:hAnsi="Assistant" w:cs="Assistant"/>
          <w:b w:val="0"/>
          <w:sz w:val="23"/>
          <w:rtl w:val="1"/>
          <w:szCs w:val="23"/>
        </w:rPr>
        <w:t>1. הודעה לחו״ל מגיעה בשנייה – זו דוגמה ל־______________</w:t>
      </w:r>
    </w:p>
    <w:p>
      <w:pPr>
        <w:bidi w:val="1"/>
        <w:spacing w:after="80"/>
        <w:jc w:val="right"/>
      </w:pPr>
      <w:r>
        <w:rPr>
          <w:rFonts w:ascii="Assistant" w:hAnsi="Assistant" w:cs="Assistant"/>
          <w:b w:val="0"/>
          <w:sz w:val="23"/>
          <w:rtl w:val="1"/>
          <w:szCs w:val="23"/>
        </w:rPr>
        <w:t>2. מהדורת חדשות בטלוויזיה – זו דוגמה ל־______________</w:t>
      </w:r>
    </w:p>
    <w:p>
      <w:pPr>
        <w:bidi w:val="1"/>
        <w:spacing w:after="80"/>
        <w:jc w:val="right"/>
      </w:pPr>
      <w:r>
        <w:rPr>
          <w:rFonts w:ascii="Assistant" w:hAnsi="Assistant" w:cs="Assistant"/>
          <w:b w:val="0"/>
          <w:sz w:val="23"/>
          <w:rtl w:val="1"/>
          <w:szCs w:val="23"/>
        </w:rPr>
        <w:t>3. מכולה שעוברת מאונייה ישר לרכבת – זו דוגמה ל־______________</w:t>
      </w:r>
    </w:p>
    <w:p>
      <w:pPr>
        <w:bidi w:val="1"/>
        <w:spacing w:after="80"/>
        <w:jc w:val="right"/>
      </w:pPr>
      <w:r>
        <w:rPr>
          <w:rFonts w:ascii="Assistant" w:hAnsi="Assistant" w:cs="Assistant"/>
          <w:b w:val="0"/>
          <w:sz w:val="23"/>
          <w:rtl w:val="1"/>
          <w:szCs w:val="23"/>
        </w:rPr>
        <w:t>4. קופסאות צבעוניות שנערמות על אוניית משא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ההבדל בין גורם נייח לגורם נייד?</w:t>
      </w:r>
    </w:p>
    <w:p>
      <w:pPr>
        <w:bidi w:val="1"/>
        <w:spacing w:after="20"/>
        <w:jc w:val="right"/>
      </w:pPr>
      <w:r>
        <w:rPr>
          <w:rFonts w:ascii="Assistant" w:hAnsi="Assistant" w:cs="Assistant"/>
          <w:b w:val="0"/>
          <w:sz w:val="23"/>
          <w:rtl w:val="1"/>
          <w:szCs w:val="23"/>
        </w:rPr>
        <w:t xml:space="preserve">     ◯ א. נייח זה כלי רכב ונייד זה כביש</w:t>
      </w:r>
    </w:p>
    <w:p>
      <w:pPr>
        <w:bidi w:val="1"/>
        <w:spacing w:after="20"/>
        <w:jc w:val="right"/>
      </w:pPr>
      <w:r>
        <w:rPr>
          <w:rFonts w:ascii="Assistant" w:hAnsi="Assistant" w:cs="Assistant"/>
          <w:b w:val="0"/>
          <w:sz w:val="23"/>
          <w:rtl w:val="1"/>
          <w:szCs w:val="23"/>
        </w:rPr>
        <w:t xml:space="preserve">     ◯ ב. אין הבדל</w:t>
      </w:r>
    </w:p>
    <w:p>
      <w:pPr>
        <w:bidi w:val="1"/>
        <w:spacing w:after="20"/>
        <w:jc w:val="right"/>
      </w:pPr>
      <w:r>
        <w:rPr>
          <w:rFonts w:ascii="Assistant" w:hAnsi="Assistant" w:cs="Assistant"/>
          <w:b w:val="0"/>
          <w:sz w:val="23"/>
          <w:rtl w:val="1"/>
          <w:szCs w:val="23"/>
        </w:rPr>
        <w:t xml:space="preserve">     ◯ ג. נייח זו תשתית שלא זזה, ונייד זה כלי התחבורה שנע עליה</w:t>
      </w:r>
    </w:p>
    <w:p>
      <w:pPr>
        <w:bidi w:val="1"/>
        <w:spacing w:after="20"/>
        <w:jc w:val="right"/>
      </w:pPr>
      <w:r>
        <w:rPr>
          <w:rFonts w:ascii="Assistant" w:hAnsi="Assistant" w:cs="Assistant"/>
          <w:b w:val="0"/>
          <w:sz w:val="23"/>
          <w:rtl w:val="1"/>
          <w:szCs w:val="23"/>
        </w:rPr>
        <w:t xml:space="preserve">     ◯ ד. נייח קיים רק בים</w:t>
      </w:r>
    </w:p>
    <w:p>
      <w:pPr>
        <w:bidi w:val="1"/>
        <w:spacing w:after="20"/>
        <w:jc w:val="right"/>
      </w:pPr>
      <w:r>
        <w:rPr>
          <w:rFonts w:ascii="Assistant" w:hAnsi="Assistant" w:cs="Assistant"/>
          <w:b/>
          <w:sz w:val="23"/>
          <w:rtl w:val="1"/>
          <w:bCs/>
          <w:szCs w:val="23"/>
        </w:rPr>
        <w:t>2. מדוע המכולה הוזילה את הסחר העולמי?</w:t>
      </w:r>
    </w:p>
    <w:p>
      <w:pPr>
        <w:bidi w:val="1"/>
        <w:spacing w:after="20"/>
        <w:jc w:val="right"/>
      </w:pPr>
      <w:r>
        <w:rPr>
          <w:rFonts w:ascii="Assistant" w:hAnsi="Assistant" w:cs="Assistant"/>
          <w:b w:val="0"/>
          <w:sz w:val="23"/>
          <w:rtl w:val="1"/>
          <w:szCs w:val="23"/>
        </w:rPr>
        <w:t xml:space="preserve">     ◯ א. כי היא עשויה מנייר</w:t>
      </w:r>
    </w:p>
    <w:p>
      <w:pPr>
        <w:bidi w:val="1"/>
        <w:spacing w:after="20"/>
        <w:jc w:val="right"/>
      </w:pPr>
      <w:r>
        <w:rPr>
          <w:rFonts w:ascii="Assistant" w:hAnsi="Assistant" w:cs="Assistant"/>
          <w:b w:val="0"/>
          <w:sz w:val="23"/>
          <w:rtl w:val="1"/>
          <w:szCs w:val="23"/>
        </w:rPr>
        <w:t xml:space="preserve">     ◯ ב. כי היא קטנה מאוד</w:t>
      </w:r>
    </w:p>
    <w:p>
      <w:pPr>
        <w:bidi w:val="1"/>
        <w:spacing w:after="20"/>
        <w:jc w:val="right"/>
      </w:pPr>
      <w:r>
        <w:rPr>
          <w:rFonts w:ascii="Assistant" w:hAnsi="Assistant" w:cs="Assistant"/>
          <w:b w:val="0"/>
          <w:sz w:val="23"/>
          <w:rtl w:val="1"/>
          <w:szCs w:val="23"/>
        </w:rPr>
        <w:t xml:space="preserve">     ◯ ג. כי צריך יותר פועלים</w:t>
      </w:r>
    </w:p>
    <w:p>
      <w:pPr>
        <w:bidi w:val="1"/>
        <w:spacing w:after="20"/>
        <w:jc w:val="right"/>
      </w:pPr>
      <w:r>
        <w:rPr>
          <w:rFonts w:ascii="Assistant" w:hAnsi="Assistant" w:cs="Assistant"/>
          <w:b w:val="0"/>
          <w:sz w:val="23"/>
          <w:rtl w:val="1"/>
          <w:szCs w:val="23"/>
        </w:rPr>
        <w:t xml:space="preserve">     ◯ ד. כי מעבירים אותה במנוף בלי לפרוק את תוכנה</w:t>
      </w:r>
    </w:p>
    <w:p>
      <w:pPr>
        <w:bidi w:val="1"/>
        <w:spacing w:after="20"/>
        <w:jc w:val="right"/>
      </w:pPr>
      <w:r>
        <w:rPr>
          <w:rFonts w:ascii="Assistant" w:hAnsi="Assistant" w:cs="Assistant"/>
          <w:b/>
          <w:sz w:val="23"/>
          <w:rtl w:val="1"/>
          <w:bCs/>
          <w:szCs w:val="23"/>
        </w:rPr>
        <w:t>3. מהי תחבורה משולבת?</w:t>
      </w:r>
    </w:p>
    <w:p>
      <w:pPr>
        <w:bidi w:val="1"/>
        <w:spacing w:after="20"/>
        <w:jc w:val="right"/>
      </w:pPr>
      <w:r>
        <w:rPr>
          <w:rFonts w:ascii="Assistant" w:hAnsi="Assistant" w:cs="Assistant"/>
          <w:b w:val="0"/>
          <w:sz w:val="23"/>
          <w:rtl w:val="1"/>
          <w:szCs w:val="23"/>
        </w:rPr>
        <w:t xml:space="preserve">     ◯ א. סחורה שעוברת ברצף בין אונייה, רכבת ומשאית</w:t>
      </w:r>
    </w:p>
    <w:p>
      <w:pPr>
        <w:bidi w:val="1"/>
        <w:spacing w:after="20"/>
        <w:jc w:val="right"/>
      </w:pPr>
      <w:r>
        <w:rPr>
          <w:rFonts w:ascii="Assistant" w:hAnsi="Assistant" w:cs="Assistant"/>
          <w:b w:val="0"/>
          <w:sz w:val="23"/>
          <w:rtl w:val="1"/>
          <w:szCs w:val="23"/>
        </w:rPr>
        <w:t xml:space="preserve">     ◯ ב. נסיעה ברכב פרטי בלבד</w:t>
      </w:r>
    </w:p>
    <w:p>
      <w:pPr>
        <w:bidi w:val="1"/>
        <w:spacing w:after="20"/>
        <w:jc w:val="right"/>
      </w:pPr>
      <w:r>
        <w:rPr>
          <w:rFonts w:ascii="Assistant" w:hAnsi="Assistant" w:cs="Assistant"/>
          <w:b w:val="0"/>
          <w:sz w:val="23"/>
          <w:rtl w:val="1"/>
          <w:szCs w:val="23"/>
        </w:rPr>
        <w:t xml:space="preserve">     ◯ ג. טיסה ישירה</w:t>
      </w:r>
    </w:p>
    <w:p>
      <w:pPr>
        <w:bidi w:val="1"/>
        <w:spacing w:after="20"/>
        <w:jc w:val="right"/>
      </w:pPr>
      <w:r>
        <w:rPr>
          <w:rFonts w:ascii="Assistant" w:hAnsi="Assistant" w:cs="Assistant"/>
          <w:b w:val="0"/>
          <w:sz w:val="23"/>
          <w:rtl w:val="1"/>
          <w:szCs w:val="23"/>
        </w:rPr>
        <w:t xml:space="preserve">     ◯ ד. אוטובוס עם הרבה נוסעים</w:t>
      </w:r>
    </w:p>
    <w:p>
      <w:pPr>
        <w:bidi w:val="1"/>
        <w:spacing w:after="20"/>
        <w:jc w:val="right"/>
      </w:pPr>
      <w:r>
        <w:rPr>
          <w:rFonts w:ascii="Assistant" w:hAnsi="Assistant" w:cs="Assistant"/>
          <w:b/>
          <w:sz w:val="23"/>
          <w:rtl w:val="1"/>
          <w:bCs/>
          <w:szCs w:val="23"/>
        </w:rPr>
        <w:t>4. במה האינטרנט שונה מתקשורת ההמונים הישנה?</w:t>
      </w:r>
    </w:p>
    <w:p>
      <w:pPr>
        <w:bidi w:val="1"/>
        <w:spacing w:after="20"/>
        <w:jc w:val="right"/>
      </w:pPr>
      <w:r>
        <w:rPr>
          <w:rFonts w:ascii="Assistant" w:hAnsi="Assistant" w:cs="Assistant"/>
          <w:b w:val="0"/>
          <w:sz w:val="23"/>
          <w:rtl w:val="1"/>
          <w:szCs w:val="23"/>
        </w:rPr>
        <w:t xml:space="preserve">     ◯ א. הוא איטי יותר</w:t>
      </w:r>
    </w:p>
    <w:p>
      <w:pPr>
        <w:bidi w:val="1"/>
        <w:spacing w:after="20"/>
        <w:jc w:val="right"/>
      </w:pPr>
      <w:r>
        <w:rPr>
          <w:rFonts w:ascii="Assistant" w:hAnsi="Assistant" w:cs="Assistant"/>
          <w:b w:val="0"/>
          <w:sz w:val="23"/>
          <w:rtl w:val="1"/>
          <w:szCs w:val="23"/>
        </w:rPr>
        <w:t xml:space="preserve">     ◯ ב. בו כל אחד גם מקבל וגם שולח מידע</w:t>
      </w:r>
    </w:p>
    <w:p>
      <w:pPr>
        <w:bidi w:val="1"/>
        <w:spacing w:after="20"/>
        <w:jc w:val="right"/>
      </w:pPr>
      <w:r>
        <w:rPr>
          <w:rFonts w:ascii="Assistant" w:hAnsi="Assistant" w:cs="Assistant"/>
          <w:b w:val="0"/>
          <w:sz w:val="23"/>
          <w:rtl w:val="1"/>
          <w:szCs w:val="23"/>
        </w:rPr>
        <w:t xml:space="preserve">     ◯ ג. הוא עובד רק ביום</w:t>
      </w:r>
    </w:p>
    <w:p>
      <w:pPr>
        <w:bidi w:val="1"/>
        <w:spacing w:after="20"/>
        <w:jc w:val="right"/>
      </w:pPr>
      <w:r>
        <w:rPr>
          <w:rFonts w:ascii="Assistant" w:hAnsi="Assistant" w:cs="Assistant"/>
          <w:b w:val="0"/>
          <w:sz w:val="23"/>
          <w:rtl w:val="1"/>
          <w:szCs w:val="23"/>
        </w:rPr>
        <w:t xml:space="preserve">     ◯ ד. אין בו חדשות</w:t>
      </w:r>
    </w:p>
    <w:p>
      <w:pPr>
        <w:bidi w:val="1"/>
        <w:spacing w:after="20"/>
        <w:jc w:val="right"/>
      </w:pPr>
      <w:r>
        <w:rPr>
          <w:rFonts w:ascii="Assistant" w:hAnsi="Assistant" w:cs="Assistant"/>
          <w:b/>
          <w:sz w:val="23"/>
          <w:rtl w:val="1"/>
          <w:bCs/>
          <w:szCs w:val="23"/>
        </w:rPr>
        <w:t>5. מה פירוש ״דחיסת זמן-מרחב״?</w:t>
      </w:r>
    </w:p>
    <w:p>
      <w:pPr>
        <w:bidi w:val="1"/>
        <w:spacing w:after="20"/>
        <w:jc w:val="right"/>
      </w:pPr>
      <w:r>
        <w:rPr>
          <w:rFonts w:ascii="Assistant" w:hAnsi="Assistant" w:cs="Assistant"/>
          <w:b w:val="0"/>
          <w:sz w:val="23"/>
          <w:rtl w:val="1"/>
          <w:szCs w:val="23"/>
        </w:rPr>
        <w:t xml:space="preserve">     ◯ א. המקומות זזו זה לעבר זה</w:t>
      </w:r>
    </w:p>
    <w:p>
      <w:pPr>
        <w:bidi w:val="1"/>
        <w:spacing w:after="20"/>
        <w:jc w:val="right"/>
      </w:pPr>
      <w:r>
        <w:rPr>
          <w:rFonts w:ascii="Assistant" w:hAnsi="Assistant" w:cs="Assistant"/>
          <w:b w:val="0"/>
          <w:sz w:val="23"/>
          <w:rtl w:val="1"/>
          <w:szCs w:val="23"/>
        </w:rPr>
        <w:t xml:space="preserve">     ◯ ב. המרחק בזמן התקצר אף שהמרחק בקילומטרים נשאר</w:t>
      </w:r>
    </w:p>
    <w:p>
      <w:pPr>
        <w:bidi w:val="1"/>
        <w:spacing w:after="20"/>
        <w:jc w:val="right"/>
      </w:pPr>
      <w:r>
        <w:rPr>
          <w:rFonts w:ascii="Assistant" w:hAnsi="Assistant" w:cs="Assistant"/>
          <w:b w:val="0"/>
          <w:sz w:val="23"/>
          <w:rtl w:val="1"/>
          <w:szCs w:val="23"/>
        </w:rPr>
        <w:t xml:space="preserve">     ◯ ג. הזמן נעצר</w:t>
      </w:r>
    </w:p>
    <w:p>
      <w:pPr>
        <w:bidi w:val="1"/>
        <w:spacing w:after="20"/>
        <w:jc w:val="right"/>
      </w:pPr>
      <w:r>
        <w:rPr>
          <w:rFonts w:ascii="Assistant" w:hAnsi="Assistant" w:cs="Assistant"/>
          <w:b w:val="0"/>
          <w:sz w:val="23"/>
          <w:rtl w:val="1"/>
          <w:szCs w:val="23"/>
        </w:rPr>
        <w:t xml:space="preserve">     ◯ ד. השעונים זזו</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שדה תעופה הוא גורם נייח.</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לפני המכולה טעינת אונייה נמשכה דקות ספורות.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רוב הסחר העולמי בסחורות, לפי נפח, עובר בים.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נגישות תלויה רק במרחק בקילומטרים.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תארו את המסע של מכולה מהמפעל עד החנות, וסמנו בכל שלב גורם נייח וגורם נייד.</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הסבירו בעזרת דוגמה מה זה ״דחיסת זמן-מרחב״.</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מה השתפר יותר בחיים שלכם – התחבורה או התקשורת? נמקו.</w:t>
      </w:r>
    </w:p>
    <w:p>
      <w:pPr>
        <w:bidi w:val="1"/>
        <w:spacing w:after="20"/>
        <w:jc w:val="right"/>
      </w:pPr>
      <w:r>
        <w:rPr>
          <w:rFonts w:ascii="Assistant" w:hAnsi="Assistant" w:cs="Assistant"/>
          <w:b w:val="0"/>
          <w:color w:val="666666"/>
          <w:sz w:val="21"/>
          <w:rtl w:val="1"/>
          <w:szCs w:val="21"/>
        </w:rPr>
        <w:t>✏️ התחילו כך: לדעתי...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טכנולוגיה מקרבת: מכולה, כבל וסמארטפון     שם: __________</w:t>
      </w:r>
    </w:p>
    <w:p>
      <w:pPr>
        <w:bidi w:val="1"/>
        <w:spacing w:after="20"/>
        <w:jc w:val="right"/>
      </w:pPr>
      <w:r>
        <w:rPr>
          <w:rFonts w:ascii="Assistant" w:hAnsi="Assistant" w:cs="Assistant"/>
          <w:b w:val="0"/>
          <w:sz w:val="23"/>
          <w:rtl w:val="1"/>
          <w:szCs w:val="23"/>
        </w:rPr>
        <w:t>1. גורם נייח וגורם נייד שראיתי היום: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המכולה שינתה את הסחר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דחיסת זמן-מרחב במשפט אחד: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טכנולוגיה מקרבת: מכולה, כבל וסמארטפון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